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588"/>
      </w:tblGrid>
      <w:tr w:rsidR="001273F0" w:rsidTr="001273F0">
        <w:tc>
          <w:tcPr>
            <w:tcW w:w="4785" w:type="dxa"/>
          </w:tcPr>
          <w:p w:rsidR="001273F0" w:rsidRDefault="001273F0" w:rsidP="00A51D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A51DC1" w:rsidRDefault="00A51DC1" w:rsidP="00A51D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УТВЕРЖДЁН</w:t>
            </w:r>
          </w:p>
          <w:p w:rsidR="00A51DC1" w:rsidRDefault="00A51DC1" w:rsidP="00A51D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приказом Минпросвещения КБР</w:t>
            </w:r>
          </w:p>
          <w:p w:rsidR="00A51DC1" w:rsidRDefault="00A51DC1" w:rsidP="00A51D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«____» ______________ 2022 г.</w:t>
            </w:r>
          </w:p>
          <w:p w:rsidR="001273F0" w:rsidRDefault="00A51DC1" w:rsidP="00A51D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___________</w:t>
            </w:r>
          </w:p>
        </w:tc>
      </w:tr>
    </w:tbl>
    <w:p w:rsidR="00843540" w:rsidRDefault="00843540" w:rsidP="00A51DC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273F0" w:rsidRPr="001273F0" w:rsidRDefault="001273F0" w:rsidP="00A5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73F0">
        <w:rPr>
          <w:rFonts w:ascii="Times New Roman" w:hAnsi="Times New Roman" w:cs="Times New Roman"/>
          <w:b/>
          <w:sz w:val="28"/>
        </w:rPr>
        <w:t>ПОРЯДОК</w:t>
      </w:r>
    </w:p>
    <w:p w:rsidR="00471BD8" w:rsidRPr="00471BD8" w:rsidRDefault="00471BD8" w:rsidP="00A51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формирования и хранения аккредитационных дел</w:t>
      </w:r>
    </w:p>
    <w:p w:rsidR="00471BD8" w:rsidRPr="00471BD8" w:rsidRDefault="00471BD8" w:rsidP="00A51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в Министерстве просвещения, науки и по делам молодежи</w:t>
      </w:r>
    </w:p>
    <w:p w:rsidR="001273F0" w:rsidRDefault="00471BD8" w:rsidP="00A51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Кабардино-Балкарской Республики</w:t>
      </w:r>
    </w:p>
    <w:p w:rsidR="00471BD8" w:rsidRPr="001273F0" w:rsidRDefault="00471BD8" w:rsidP="00A51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1. Настоящий Порядок определяет правила формирования и хранения аккредитационных дел образовательных организаций, организаций, осуществляющих обучение, а также индивидуальных предпринимателей (далее – Организации), государственная аккредитация образовательной деятельности которых (далее – государственная аккредитация) осуществляется Министерством просвещения, науки и по делам молодежи Кабардино-Балкарской Республики (далее – Министерство).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2. Формирование и хранение аккредитационных дел образовательных учреждений обеспечивает отдел лицензирования и государственной аккредитации Министерства (далее – Отдел).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3. Аккредитационное дело формируется главным специалистом-экспертом Отдела Министерства, ответственным за проведение государственной аккредитации, после принятия заявления Организации о государственной аккредитации и прилагаемых к нему документов к рассмотрению по существу.</w:t>
      </w:r>
    </w:p>
    <w:p w:rsid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4. Аккредитационное дело формируется в папке-скоросшивателе с учетом возможности свободного чтения текста документов и регистрируется главным специалистом-экспертом Отдела, ответственным за государственную аккредитацию, в журнале регистрации аккредитационных дел. На лицевой стороне обложки папки (скоросшивателя) аккредитационного дела проставляются реквизиты аккредитационного дела (порядковый номер и дата начала формирования, являющаяся датой регистрации аккредитационного дела) и наименование Организации.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5. Аккредитационное дело включает в себя: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а) заявление о государственной аккредитации образовательной деятельности и прилагаемые к нему документы; 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б) уведомление о приеме заявления и документов к рассмотрению по существу;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в) копию приказа Министерства о проведении аккредитационной экспертизы; 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lastRenderedPageBreak/>
        <w:t>г) заключение экспертной группы по результатам аккредитационной экспертизы;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д) акт о результатах проведенной аккредитационной экспертизы;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е) отчеты экспертов об аккредитационной экспертизе; 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ж) копии приказов Министерства о государственной аккредитации или об отказе в государственной аккредитации, о переоформлении свидетельства об аккредитации, о предоставлении дубликата свидетельства об аккредитации, о приостановлении, возобновлении, прекращении, лишении государственной аккредитации; 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з) копию свидетельства (временного свидетельства, дубликата свидетельства) о государственной аккредитации с приложениями; 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и) опись документов, включенных в аккредитационное дело. 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6. Копии приказов Министерства о государственной аккредитации, копии свидетельства (временного свидетельства, дубликата свидетельства) о государственной аккредитации с приложениями, уведомления Министерства, включённые в аккредитационное дело, заверяются главным специалистом-экспертом Отдела, ответственным за государственную аккредитацию. 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7. Дополнение аккредитационного дела документами, указанными в пункте 6 настоящего Порядка, осуществляется главным специалистом-экспертом Отдела с внесением соответствующих сведений в опись документов аккредитационного дела.</w:t>
      </w:r>
    </w:p>
    <w:p w:rsidR="00471BD8" w:rsidRPr="00471BD8" w:rsidRDefault="00A51DC1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В случае </w:t>
      </w:r>
      <w:r w:rsidR="00471BD8" w:rsidRPr="00471BD8">
        <w:rPr>
          <w:rFonts w:ascii="Times New Roman" w:hAnsi="Times New Roman" w:cs="Times New Roman"/>
          <w:sz w:val="28"/>
        </w:rPr>
        <w:t>если взаимодействие Министерства и Организации осуществляется с использованием информационно-телекоммуникационных сетей общего пользования, в том числе сети «Интернет», включая федеральную государственную информационную систему «Единый портал государственных и муниципальных услуг (функций)», а также информационную систему, обеспечивающую автоматизацию контрольно-надзорной деятельности за органами государственной власти субъектов Российской Федерации, исполняющими переданные полномочия Российской Федерации в сфере образования (ИС АКНДПП)</w:t>
      </w:r>
      <w:r>
        <w:rPr>
          <w:rFonts w:ascii="Times New Roman" w:hAnsi="Times New Roman" w:cs="Times New Roman"/>
          <w:sz w:val="28"/>
        </w:rPr>
        <w:t xml:space="preserve">, </w:t>
      </w:r>
      <w:r w:rsidR="00471BD8" w:rsidRPr="00471BD8">
        <w:rPr>
          <w:rFonts w:ascii="Times New Roman" w:hAnsi="Times New Roman" w:cs="Times New Roman"/>
          <w:sz w:val="28"/>
        </w:rPr>
        <w:t>аккредитационное дело формируется и ведется в электронной форме.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9. Аккредитационные дела </w:t>
      </w:r>
      <w:r w:rsidR="00C0022C" w:rsidRPr="001273F0">
        <w:rPr>
          <w:rFonts w:ascii="Times New Roman" w:hAnsi="Times New Roman" w:cs="Times New Roman"/>
          <w:sz w:val="28"/>
        </w:rPr>
        <w:t xml:space="preserve">хранятся в Отделе </w:t>
      </w:r>
      <w:r w:rsidR="00C0022C">
        <w:rPr>
          <w:rFonts w:ascii="Times New Roman" w:hAnsi="Times New Roman" w:cs="Times New Roman"/>
          <w:sz w:val="28"/>
        </w:rPr>
        <w:t xml:space="preserve">постоянно. Хранение аккредитационных дел </w:t>
      </w:r>
      <w:r w:rsidRPr="00471BD8">
        <w:rPr>
          <w:rFonts w:ascii="Times New Roman" w:hAnsi="Times New Roman" w:cs="Times New Roman"/>
          <w:sz w:val="28"/>
        </w:rPr>
        <w:t>обеспечивается главным специалистом-экспертом Отдела, ответственным за государственную аккредитацию, в том числе за прием, рассмотрение, формирование и хранение аккредитационных дел.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10. Главный специалист-эксперт Отдела, ответственный за государственную аккредитацию, в том числе за прием, рассмотрение, формирование и хранение аккредитационных дел, осуществляет систематизированное размещение аккредитационных дел для их </w:t>
      </w:r>
      <w:r w:rsidRPr="00471BD8">
        <w:rPr>
          <w:rFonts w:ascii="Times New Roman" w:hAnsi="Times New Roman" w:cs="Times New Roman"/>
          <w:sz w:val="28"/>
        </w:rPr>
        <w:lastRenderedPageBreak/>
        <w:t>хранения, ведет перечень аккредитационных дел, находящихся на хранении.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11. В перечне аккредитационных дел, находящихся на хранении, указываются: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наименование образовательного учреждения;</w:t>
      </w:r>
    </w:p>
    <w:p w:rsidR="00A51DC1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порядковый номер аккредитационного дела;</w:t>
      </w:r>
    </w:p>
    <w:p w:rsidR="00A51DC1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даты заведения и окончания аккредитационного дела;</w:t>
      </w:r>
    </w:p>
    <w:p w:rsidR="00A51DC1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срок хранения аккредитационного дела;</w:t>
      </w:r>
    </w:p>
    <w:p w:rsidR="00A51DC1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фамилия, имя, отчество, должность и подпись главного специалиста-эксперта Отдела, ответственного за хранение аккредитационных дел;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дата передачи аккредитационного дела на хранение в ведомственный архив.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1</w:t>
      </w:r>
      <w:r w:rsidR="00C0022C">
        <w:rPr>
          <w:rFonts w:ascii="Times New Roman" w:hAnsi="Times New Roman" w:cs="Times New Roman"/>
          <w:sz w:val="28"/>
        </w:rPr>
        <w:t>2</w:t>
      </w:r>
      <w:r w:rsidRPr="00471BD8">
        <w:rPr>
          <w:rFonts w:ascii="Times New Roman" w:hAnsi="Times New Roman" w:cs="Times New Roman"/>
          <w:sz w:val="28"/>
        </w:rPr>
        <w:t xml:space="preserve">. В журнале движения аккредитационных дел указываются: 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порядковый номер аккредитационного дела;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наименование Организации; 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основание и дата выдачи аккредитационного дела;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дата возврата аккредитационного дела на хранение;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фамилия, имя, отчество, должность и подпись лица, сдающего, получающего или возвращающего аккредитационное дело;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 xml:space="preserve">фамилия, имя, отчество, должность и подпись главного специалиста-эксперта Отдела, ответственного за формирование и хранение аккредитационных дел. </w:t>
      </w:r>
    </w:p>
    <w:p w:rsidR="00471BD8" w:rsidRPr="00471BD8" w:rsidRDefault="00471BD8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1BD8">
        <w:rPr>
          <w:rFonts w:ascii="Times New Roman" w:hAnsi="Times New Roman" w:cs="Times New Roman"/>
          <w:sz w:val="28"/>
        </w:rPr>
        <w:t>1</w:t>
      </w:r>
      <w:r w:rsidR="00C0022C">
        <w:rPr>
          <w:rFonts w:ascii="Times New Roman" w:hAnsi="Times New Roman" w:cs="Times New Roman"/>
          <w:sz w:val="28"/>
        </w:rPr>
        <w:t>3</w:t>
      </w:r>
      <w:r w:rsidRPr="00471BD8">
        <w:rPr>
          <w:rFonts w:ascii="Times New Roman" w:hAnsi="Times New Roman" w:cs="Times New Roman"/>
          <w:sz w:val="28"/>
        </w:rPr>
        <w:t>. Аккредитационные дела предоставляются для ознакомления по месту нахождения Министерства представителям правоохранительных и других государственных органов Кабардино-Балкарской Республики, имеющих в соответствии с законодательством Российской Федерации право требовать предоставление данных документов, на основании письменных запросов указанных государственных органов с разрешения министра просвещения, науки и по делам молодежи Кабардино-Балкарской Республики по актам.</w:t>
      </w:r>
    </w:p>
    <w:p w:rsidR="001273F0" w:rsidRPr="001273F0" w:rsidRDefault="00C0022C" w:rsidP="00A5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85F4E">
        <w:rPr>
          <w:rFonts w:ascii="Times New Roman" w:hAnsi="Times New Roman" w:cs="Times New Roman"/>
          <w:sz w:val="28"/>
        </w:rPr>
        <w:t>4</w:t>
      </w:r>
      <w:r w:rsidR="00471BD8" w:rsidRPr="00471BD8">
        <w:rPr>
          <w:rFonts w:ascii="Times New Roman" w:hAnsi="Times New Roman" w:cs="Times New Roman"/>
          <w:sz w:val="28"/>
        </w:rPr>
        <w:t>. В случае отзыва Организацией заявления о государственной аккредитации до окончания процедуры государственной аккредитации, принятия решения об отказе в государственной аккредитации, об аннулировании свидетельства о государственной аккредитации, о прекращении действия свидетельства о государственной аккредитации аккредитационное дело хранится в Отделе  в течение 5 лет со дня издания соответствующего приказа Министерства.</w:t>
      </w:r>
    </w:p>
    <w:sectPr w:rsidR="001273F0" w:rsidRPr="001273F0" w:rsidSect="001273F0">
      <w:headerReference w:type="default" r:id="rId6"/>
      <w:footerReference w:type="default" r:id="rId7"/>
      <w:headerReference w:type="firs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C5" w:rsidRDefault="00AA10C5" w:rsidP="001273F0">
      <w:pPr>
        <w:spacing w:after="0" w:line="240" w:lineRule="auto"/>
      </w:pPr>
      <w:r>
        <w:separator/>
      </w:r>
    </w:p>
  </w:endnote>
  <w:endnote w:type="continuationSeparator" w:id="1">
    <w:p w:rsidR="00AA10C5" w:rsidRDefault="00AA10C5" w:rsidP="0012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F0" w:rsidRDefault="001273F0">
    <w:pPr>
      <w:pStyle w:val="a6"/>
      <w:jc w:val="center"/>
    </w:pPr>
  </w:p>
  <w:p w:rsidR="001273F0" w:rsidRDefault="001273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C5" w:rsidRDefault="00AA10C5" w:rsidP="001273F0">
      <w:pPr>
        <w:spacing w:after="0" w:line="240" w:lineRule="auto"/>
      </w:pPr>
      <w:r>
        <w:separator/>
      </w:r>
    </w:p>
  </w:footnote>
  <w:footnote w:type="continuationSeparator" w:id="1">
    <w:p w:rsidR="00AA10C5" w:rsidRDefault="00AA10C5" w:rsidP="0012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263"/>
      <w:docPartObj>
        <w:docPartGallery w:val="Page Numbers (Top of Page)"/>
        <w:docPartUnique/>
      </w:docPartObj>
    </w:sdtPr>
    <w:sdtContent>
      <w:p w:rsidR="001273F0" w:rsidRDefault="0042301C">
        <w:pPr>
          <w:pStyle w:val="a4"/>
          <w:jc w:val="center"/>
        </w:pPr>
        <w:fldSimple w:instr=" PAGE   \* MERGEFORMAT ">
          <w:r w:rsidR="00D85F4E">
            <w:rPr>
              <w:noProof/>
            </w:rPr>
            <w:t>3</w:t>
          </w:r>
        </w:fldSimple>
      </w:p>
    </w:sdtContent>
  </w:sdt>
  <w:p w:rsidR="001273F0" w:rsidRDefault="001273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F0" w:rsidRPr="001273F0" w:rsidRDefault="001273F0">
    <w:pPr>
      <w:pStyle w:val="a4"/>
      <w:jc w:val="center"/>
      <w:rPr>
        <w:rFonts w:ascii="Times New Roman" w:hAnsi="Times New Roman" w:cs="Times New Roman"/>
      </w:rPr>
    </w:pPr>
  </w:p>
  <w:p w:rsidR="001273F0" w:rsidRDefault="001273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3F0"/>
    <w:rsid w:val="001273F0"/>
    <w:rsid w:val="00356B14"/>
    <w:rsid w:val="0042301C"/>
    <w:rsid w:val="00471BD8"/>
    <w:rsid w:val="00622A1E"/>
    <w:rsid w:val="00793E8D"/>
    <w:rsid w:val="007A043C"/>
    <w:rsid w:val="00843540"/>
    <w:rsid w:val="00A51DC1"/>
    <w:rsid w:val="00AA10C5"/>
    <w:rsid w:val="00C0022C"/>
    <w:rsid w:val="00D85F4E"/>
    <w:rsid w:val="00ED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3F0"/>
  </w:style>
  <w:style w:type="paragraph" w:styleId="a6">
    <w:name w:val="footer"/>
    <w:basedOn w:val="a"/>
    <w:link w:val="a7"/>
    <w:uiPriority w:val="99"/>
    <w:unhideWhenUsed/>
    <w:rsid w:val="0012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925</Words>
  <Characters>5275</Characters>
  <Application>Microsoft Office Word</Application>
  <DocSecurity>0</DocSecurity>
  <Lines>43</Lines>
  <Paragraphs>12</Paragraphs>
  <ScaleCrop>false</ScaleCrop>
  <Company>Grizli777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Lalina Safarbievna</dc:creator>
  <cp:keywords/>
  <dc:description/>
  <cp:lastModifiedBy>Lalina Safarbievna</cp:lastModifiedBy>
  <cp:revision>7</cp:revision>
  <cp:lastPrinted>2022-04-19T06:24:00Z</cp:lastPrinted>
  <dcterms:created xsi:type="dcterms:W3CDTF">2022-04-18T13:13:00Z</dcterms:created>
  <dcterms:modified xsi:type="dcterms:W3CDTF">2022-04-19T06:25:00Z</dcterms:modified>
</cp:coreProperties>
</file>